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75C" w:rsidRDefault="00BF775C" w:rsidP="00BF77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F775C" w:rsidRDefault="009215E7" w:rsidP="00BF77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Interessenbekundung</w:t>
      </w:r>
    </w:p>
    <w:p w:rsidR="009215E7" w:rsidRDefault="009215E7" w:rsidP="00BF77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F775C" w:rsidRDefault="00BF775C" w:rsidP="00BF77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F775C" w:rsidRDefault="000B28A6" w:rsidP="009215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Freunde des Brandenburg-Preußen Museums Wustrau</w:t>
      </w:r>
      <w:bookmarkStart w:id="0" w:name="_GoBack"/>
      <w:bookmarkEnd w:id="0"/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br/>
      </w:r>
      <w:r w:rsidR="00BF775C">
        <w:rPr>
          <w:rFonts w:ascii="Arial" w:hAnsi="Arial" w:cs="Arial"/>
        </w:rPr>
        <w:t>D</w:t>
      </w:r>
      <w:r w:rsidR="009215E7">
        <w:rPr>
          <w:rFonts w:ascii="Arial" w:hAnsi="Arial" w:cs="Arial"/>
        </w:rPr>
        <w:t>ie</w:t>
      </w:r>
      <w:r w:rsidR="00BF775C">
        <w:rPr>
          <w:rFonts w:ascii="Arial" w:hAnsi="Arial" w:cs="Arial"/>
        </w:rPr>
        <w:t xml:space="preserve"> </w:t>
      </w:r>
      <w:r w:rsidR="009215E7">
        <w:rPr>
          <w:rFonts w:ascii="Arial" w:hAnsi="Arial" w:cs="Arial"/>
        </w:rPr>
        <w:t xml:space="preserve">Interessengemeinschaft </w:t>
      </w:r>
      <w:r w:rsidR="00C22EE2">
        <w:rPr>
          <w:rFonts w:ascii="Arial" w:hAnsi="Arial" w:cs="Arial"/>
        </w:rPr>
        <w:t xml:space="preserve">„Freunde des Brandenburg-Preußen Museums Wustrau“ </w:t>
      </w:r>
      <w:r w:rsidR="009215E7">
        <w:rPr>
          <w:rFonts w:ascii="Arial" w:hAnsi="Arial" w:cs="Arial"/>
        </w:rPr>
        <w:t>ist ein loser, nicht auf Vereinsbasis besteh</w:t>
      </w:r>
      <w:r w:rsidR="00C22EE2">
        <w:rPr>
          <w:rFonts w:ascii="Arial" w:hAnsi="Arial" w:cs="Arial"/>
        </w:rPr>
        <w:t>e</w:t>
      </w:r>
      <w:r w:rsidR="009215E7">
        <w:rPr>
          <w:rFonts w:ascii="Arial" w:hAnsi="Arial" w:cs="Arial"/>
        </w:rPr>
        <w:t>nder Kreis von Interessierten, d</w:t>
      </w:r>
      <w:r w:rsidR="00C22EE2">
        <w:rPr>
          <w:rFonts w:ascii="Arial" w:hAnsi="Arial" w:cs="Arial"/>
        </w:rPr>
        <w:t>er</w:t>
      </w:r>
      <w:r w:rsidR="009215E7">
        <w:rPr>
          <w:rFonts w:ascii="Arial" w:hAnsi="Arial" w:cs="Arial"/>
        </w:rPr>
        <w:t xml:space="preserve"> sich der </w:t>
      </w:r>
      <w:r w:rsidR="00D20C23">
        <w:rPr>
          <w:rFonts w:ascii="Arial" w:hAnsi="Arial" w:cs="Arial"/>
        </w:rPr>
        <w:t>Stiftungssatzung</w:t>
      </w:r>
      <w:r w:rsidR="009215E7">
        <w:rPr>
          <w:rFonts w:ascii="Arial" w:hAnsi="Arial" w:cs="Arial"/>
        </w:rPr>
        <w:t xml:space="preserve"> des Brandenburg-Preußen Museums, Stiftung Ehrhardt Bödecker</w:t>
      </w:r>
      <w:r w:rsidR="00D20C23">
        <w:rPr>
          <w:rFonts w:ascii="Arial" w:hAnsi="Arial" w:cs="Arial"/>
        </w:rPr>
        <w:t>,</w:t>
      </w:r>
      <w:r w:rsidR="009215E7">
        <w:rPr>
          <w:rFonts w:ascii="Arial" w:hAnsi="Arial" w:cs="Arial"/>
        </w:rPr>
        <w:t xml:space="preserve"> verbunden fühl</w:t>
      </w:r>
      <w:r w:rsidR="00C22EE2">
        <w:rPr>
          <w:rFonts w:ascii="Arial" w:hAnsi="Arial" w:cs="Arial"/>
        </w:rPr>
        <w:t>t</w:t>
      </w:r>
      <w:r w:rsidR="009215E7">
        <w:rPr>
          <w:rFonts w:ascii="Arial" w:hAnsi="Arial" w:cs="Arial"/>
        </w:rPr>
        <w:t xml:space="preserve"> und d</w:t>
      </w:r>
      <w:r w:rsidR="00D20C23">
        <w:rPr>
          <w:rFonts w:ascii="Arial" w:hAnsi="Arial" w:cs="Arial"/>
        </w:rPr>
        <w:t>as</w:t>
      </w:r>
      <w:r w:rsidR="009215E7">
        <w:rPr>
          <w:rFonts w:ascii="Arial" w:hAnsi="Arial" w:cs="Arial"/>
        </w:rPr>
        <w:t xml:space="preserve"> Museum in diesem Auftrag unterstützt.</w:t>
      </w:r>
      <w:r w:rsidR="00C22EE2">
        <w:rPr>
          <w:rFonts w:ascii="Arial" w:hAnsi="Arial" w:cs="Arial"/>
        </w:rPr>
        <w:t xml:space="preserve"> Es handelt sich nicht um einen Verein nach geltendem Vereinsrecht, sondern um eine bürgerliche Initiative.</w:t>
      </w:r>
    </w:p>
    <w:p w:rsidR="009215E7" w:rsidRDefault="009215E7" w:rsidP="009215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215E7" w:rsidRDefault="00BF775C" w:rsidP="009215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(1) D</w:t>
      </w:r>
      <w:r w:rsidR="009215E7">
        <w:rPr>
          <w:rFonts w:ascii="Arial" w:hAnsi="Arial" w:cs="Arial"/>
        </w:rPr>
        <w:t xml:space="preserve">ie Freunde des Brandenburg-Preußen Museums </w:t>
      </w:r>
      <w:r w:rsidR="00C22EE2">
        <w:rPr>
          <w:rFonts w:ascii="Arial" w:hAnsi="Arial" w:cs="Arial"/>
        </w:rPr>
        <w:t xml:space="preserve">Wustrau </w:t>
      </w:r>
      <w:r w:rsidR="009215E7">
        <w:rPr>
          <w:rFonts w:ascii="Arial" w:hAnsi="Arial" w:cs="Arial"/>
        </w:rPr>
        <w:t xml:space="preserve">haben ihren </w:t>
      </w:r>
      <w:r>
        <w:rPr>
          <w:rFonts w:ascii="Arial" w:hAnsi="Arial" w:cs="Arial"/>
        </w:rPr>
        <w:t xml:space="preserve">Sitz in </w:t>
      </w:r>
      <w:r w:rsidR="000B28A6">
        <w:rPr>
          <w:rFonts w:ascii="Arial" w:hAnsi="Arial" w:cs="Arial"/>
        </w:rPr>
        <w:t xml:space="preserve">Wustrau </w:t>
      </w:r>
      <w:r w:rsidR="00D20C23">
        <w:rPr>
          <w:rFonts w:ascii="Arial" w:hAnsi="Arial" w:cs="Arial"/>
        </w:rPr>
        <w:br/>
        <w:t xml:space="preserve">     </w:t>
      </w:r>
      <w:r w:rsidR="000B28A6">
        <w:rPr>
          <w:rFonts w:ascii="Arial" w:hAnsi="Arial" w:cs="Arial"/>
        </w:rPr>
        <w:t>(Land Brandenburg)</w:t>
      </w:r>
      <w:r w:rsidR="00D20C23">
        <w:rPr>
          <w:rFonts w:ascii="Arial" w:hAnsi="Arial" w:cs="Arial"/>
        </w:rPr>
        <w:t>.</w:t>
      </w:r>
    </w:p>
    <w:p w:rsidR="00BF775C" w:rsidRDefault="00BF775C" w:rsidP="00BF77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CD7C32" w:rsidRDefault="00BF775C" w:rsidP="00CD7C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(2) Der Zweck des </w:t>
      </w:r>
      <w:r w:rsidR="009215E7">
        <w:rPr>
          <w:rFonts w:ascii="Arial" w:hAnsi="Arial" w:cs="Arial"/>
        </w:rPr>
        <w:t xml:space="preserve">Freundeskreises </w:t>
      </w:r>
      <w:r>
        <w:rPr>
          <w:rFonts w:ascii="Arial" w:hAnsi="Arial" w:cs="Arial"/>
        </w:rPr>
        <w:t xml:space="preserve">ist die Förderung </w:t>
      </w:r>
      <w:r w:rsidR="000B28A6">
        <w:rPr>
          <w:rFonts w:ascii="Arial" w:hAnsi="Arial" w:cs="Arial"/>
        </w:rPr>
        <w:t xml:space="preserve">der Wissenschaft und Forschung </w:t>
      </w:r>
      <w:r w:rsidR="00D20C23">
        <w:rPr>
          <w:rFonts w:ascii="Arial" w:hAnsi="Arial" w:cs="Arial"/>
        </w:rPr>
        <w:br/>
        <w:t xml:space="preserve">     </w:t>
      </w:r>
      <w:r w:rsidR="000B28A6">
        <w:rPr>
          <w:rFonts w:ascii="Arial" w:hAnsi="Arial" w:cs="Arial"/>
        </w:rPr>
        <w:t xml:space="preserve">(§ 52 Abs. 1 Nr. 1 AO), </w:t>
      </w:r>
      <w:r w:rsidR="00CD7C32">
        <w:rPr>
          <w:rFonts w:ascii="Arial" w:hAnsi="Arial" w:cs="Arial"/>
        </w:rPr>
        <w:t xml:space="preserve">die Förderung von Kunst und Kultur (§ 52 Abs. 1, Nr. 5 AO) und </w:t>
      </w:r>
      <w:r w:rsidR="00D20C23">
        <w:rPr>
          <w:rFonts w:ascii="Arial" w:hAnsi="Arial" w:cs="Arial"/>
        </w:rPr>
        <w:br/>
        <w:t xml:space="preserve">     </w:t>
      </w:r>
      <w:r w:rsidR="00CD7C32">
        <w:rPr>
          <w:rFonts w:ascii="Arial" w:hAnsi="Arial" w:cs="Arial"/>
        </w:rPr>
        <w:t xml:space="preserve">die Förderung der Erziehung und Bildung (§ 52, Abs. 1 Nr. 7 AO) </w:t>
      </w:r>
    </w:p>
    <w:p w:rsidR="00935564" w:rsidRDefault="00CD7C32" w:rsidP="00A72CC1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</w:rPr>
        <w:br/>
      </w:r>
      <w:r w:rsidR="00BF775C">
        <w:rPr>
          <w:rFonts w:ascii="Arial" w:hAnsi="Arial" w:cs="Arial"/>
        </w:rPr>
        <w:t>D</w:t>
      </w:r>
      <w:r w:rsidR="009215E7">
        <w:rPr>
          <w:rFonts w:ascii="Arial" w:hAnsi="Arial" w:cs="Arial"/>
        </w:rPr>
        <w:t>ie Interessenbekundung</w:t>
      </w:r>
      <w:r w:rsidR="00BF775C">
        <w:rPr>
          <w:rFonts w:ascii="Arial" w:hAnsi="Arial" w:cs="Arial"/>
        </w:rPr>
        <w:t xml:space="preserve"> wird insbesondere verwirklicht durch </w:t>
      </w:r>
      <w:r>
        <w:rPr>
          <w:rFonts w:ascii="Arial" w:hAnsi="Arial" w:cs="Arial"/>
        </w:rPr>
        <w:t xml:space="preserve">Unterstützung des Brandenburg-Preußen Museums bei der </w:t>
      </w:r>
      <w:r w:rsidRPr="00CD7C32">
        <w:rPr>
          <w:rFonts w:ascii="Arial" w:hAnsi="Arial" w:cs="Arial"/>
        </w:rPr>
        <w:t xml:space="preserve">Erforschung und Lehre der Geschichte Brandenburg-Preußens und Deutschlands und </w:t>
      </w:r>
      <w:r>
        <w:rPr>
          <w:rFonts w:ascii="Arial" w:hAnsi="Arial" w:cs="Arial"/>
        </w:rPr>
        <w:t xml:space="preserve">ihrer Darstellung in der </w:t>
      </w:r>
      <w:r w:rsidRPr="00CD7C32">
        <w:rPr>
          <w:rFonts w:ascii="Arial" w:hAnsi="Arial" w:cs="Arial"/>
        </w:rPr>
        <w:t>Öffentlichkeit</w:t>
      </w:r>
      <w:r w:rsidR="00882E16">
        <w:rPr>
          <w:rFonts w:ascii="Arial" w:hAnsi="Arial" w:cs="Arial"/>
        </w:rPr>
        <w:t>. D</w:t>
      </w:r>
      <w:r>
        <w:rPr>
          <w:rFonts w:ascii="Arial" w:hAnsi="Arial" w:cs="Arial"/>
        </w:rPr>
        <w:t xml:space="preserve">abei </w:t>
      </w:r>
      <w:r w:rsidR="00882E16">
        <w:rPr>
          <w:rFonts w:ascii="Arial" w:hAnsi="Arial" w:cs="Arial"/>
        </w:rPr>
        <w:t xml:space="preserve">sollen </w:t>
      </w:r>
      <w:r>
        <w:rPr>
          <w:rFonts w:ascii="Arial" w:hAnsi="Arial" w:cs="Arial"/>
        </w:rPr>
        <w:t xml:space="preserve">auch </w:t>
      </w:r>
      <w:r w:rsidRPr="00CD7C32">
        <w:rPr>
          <w:rFonts w:ascii="Arial" w:hAnsi="Arial" w:cs="Arial"/>
        </w:rPr>
        <w:t>junge Menschen dafür</w:t>
      </w:r>
      <w:r>
        <w:rPr>
          <w:rFonts w:ascii="Arial" w:hAnsi="Arial" w:cs="Arial"/>
        </w:rPr>
        <w:t xml:space="preserve"> gewonnen werden</w:t>
      </w:r>
      <w:r w:rsidRPr="00CD7C32">
        <w:rPr>
          <w:rFonts w:ascii="Arial" w:hAnsi="Arial" w:cs="Arial"/>
        </w:rPr>
        <w:t>, sich mit ihrer eigenen Geschichte auseinander</w:t>
      </w:r>
      <w:r w:rsidR="00FD2FBF">
        <w:rPr>
          <w:rFonts w:ascii="Arial" w:hAnsi="Arial" w:cs="Arial"/>
        </w:rPr>
        <w:t xml:space="preserve"> </w:t>
      </w:r>
      <w:r w:rsidRPr="00CD7C32">
        <w:rPr>
          <w:rFonts w:ascii="Arial" w:hAnsi="Arial" w:cs="Arial"/>
        </w:rPr>
        <w:t>zu</w:t>
      </w:r>
      <w:r w:rsidR="00FD2FBF">
        <w:rPr>
          <w:rFonts w:ascii="Arial" w:hAnsi="Arial" w:cs="Arial"/>
        </w:rPr>
        <w:t xml:space="preserve"> </w:t>
      </w:r>
      <w:r w:rsidRPr="00CD7C32">
        <w:rPr>
          <w:rFonts w:ascii="Arial" w:hAnsi="Arial" w:cs="Arial"/>
        </w:rPr>
        <w:t xml:space="preserve">setzen, aus der Geschichte Lehren zu ziehen und Vorbilder zu gewinnen. </w:t>
      </w:r>
      <w:r w:rsidRPr="00CD7C32">
        <w:rPr>
          <w:rFonts w:ascii="Arial" w:hAnsi="Arial" w:cs="Arial"/>
        </w:rPr>
        <w:br/>
      </w:r>
      <w:r w:rsidRPr="00CD7C32">
        <w:rPr>
          <w:rFonts w:ascii="Arial" w:hAnsi="Arial" w:cs="Arial"/>
        </w:rPr>
        <w:br/>
      </w:r>
      <w:r w:rsidR="00882E16">
        <w:rPr>
          <w:rFonts w:ascii="Arial" w:hAnsi="Arial" w:cs="Arial"/>
        </w:rPr>
        <w:t xml:space="preserve">Eine vornehme Aufgabe des Freundeskreises soll es sein, die Menschen in der räumlichen Umgebung des Museums dazu zu bewegen, sich mit Hilfe des Museums mit ihrer regionalen Geschichte auseinanderzusetzen. </w:t>
      </w:r>
      <w:r>
        <w:rPr>
          <w:rFonts w:ascii="Arial" w:hAnsi="Arial" w:cs="Arial"/>
        </w:rPr>
        <w:t xml:space="preserve">Der </w:t>
      </w:r>
      <w:r w:rsidR="009215E7">
        <w:rPr>
          <w:rFonts w:ascii="Arial" w:hAnsi="Arial" w:cs="Arial"/>
        </w:rPr>
        <w:t>Freundeskreis</w:t>
      </w:r>
      <w:r>
        <w:rPr>
          <w:rFonts w:ascii="Arial" w:hAnsi="Arial" w:cs="Arial"/>
        </w:rPr>
        <w:t xml:space="preserve"> unterstützt das Museum </w:t>
      </w:r>
      <w:r w:rsidR="00882E16">
        <w:rPr>
          <w:rFonts w:ascii="Arial" w:hAnsi="Arial" w:cs="Arial"/>
        </w:rPr>
        <w:t>bei</w:t>
      </w:r>
      <w:r>
        <w:rPr>
          <w:rFonts w:ascii="Arial" w:hAnsi="Arial" w:cs="Arial"/>
        </w:rPr>
        <w:t xml:space="preserve"> </w:t>
      </w:r>
      <w:r w:rsidRPr="00CD7C32">
        <w:rPr>
          <w:rFonts w:ascii="Arial" w:hAnsi="Arial" w:cs="Arial"/>
        </w:rPr>
        <w:t>Sonderausstellungen</w:t>
      </w:r>
      <w:r>
        <w:rPr>
          <w:rFonts w:ascii="Arial" w:hAnsi="Arial" w:cs="Arial"/>
        </w:rPr>
        <w:t>, Vorträge</w:t>
      </w:r>
      <w:r w:rsidR="00882E16">
        <w:rPr>
          <w:rFonts w:ascii="Arial" w:hAnsi="Arial" w:cs="Arial"/>
        </w:rPr>
        <w:t>n</w:t>
      </w:r>
      <w:r w:rsidR="00FD2FBF">
        <w:rPr>
          <w:rFonts w:ascii="Arial" w:hAnsi="Arial" w:cs="Arial"/>
        </w:rPr>
        <w:t xml:space="preserve">, Exkursionen </w:t>
      </w:r>
      <w:r w:rsidRPr="00CD7C32">
        <w:rPr>
          <w:rFonts w:ascii="Arial" w:hAnsi="Arial" w:cs="Arial"/>
        </w:rPr>
        <w:t>oder wissenschaftliche</w:t>
      </w:r>
      <w:r w:rsidR="00882E16">
        <w:rPr>
          <w:rFonts w:ascii="Arial" w:hAnsi="Arial" w:cs="Arial"/>
        </w:rPr>
        <w:t>n</w:t>
      </w:r>
      <w:r w:rsidRPr="00CD7C32">
        <w:rPr>
          <w:rFonts w:ascii="Arial" w:hAnsi="Arial" w:cs="Arial"/>
        </w:rPr>
        <w:t xml:space="preserve"> Veranstaltungen</w:t>
      </w:r>
      <w:r w:rsidR="00882E16">
        <w:rPr>
          <w:rFonts w:ascii="Arial" w:hAnsi="Arial" w:cs="Arial"/>
        </w:rPr>
        <w:t>, kann diese</w:t>
      </w:r>
      <w:r w:rsidRPr="00CD7C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fördern oder selbst </w:t>
      </w:r>
      <w:r w:rsidRPr="00CD7C32">
        <w:rPr>
          <w:rFonts w:ascii="Arial" w:hAnsi="Arial" w:cs="Arial"/>
        </w:rPr>
        <w:t xml:space="preserve">durchführen, </w:t>
      </w:r>
      <w:r w:rsidR="00882E16">
        <w:rPr>
          <w:rFonts w:ascii="Arial" w:hAnsi="Arial" w:cs="Arial"/>
        </w:rPr>
        <w:t xml:space="preserve">kann </w:t>
      </w:r>
      <w:r w:rsidRPr="00CD7C32">
        <w:rPr>
          <w:rFonts w:ascii="Arial" w:hAnsi="Arial" w:cs="Arial"/>
        </w:rPr>
        <w:t xml:space="preserve">ferner historische Arbeiten und Filme über die Geschichte des preußischen Staates durch Stipendien und finanzielle Beiträge </w:t>
      </w:r>
      <w:r w:rsidR="0060218E" w:rsidRPr="0060218E">
        <w:rPr>
          <w:rFonts w:ascii="Arial" w:hAnsi="Arial" w:cs="Arial"/>
        </w:rPr>
        <w:t>unterstützen</w:t>
      </w:r>
      <w:r w:rsidRPr="00CD7C32">
        <w:rPr>
          <w:rFonts w:ascii="Arial" w:hAnsi="Arial" w:cs="Arial"/>
        </w:rPr>
        <w:t xml:space="preserve"> und andere Maßnahmen durchführen, die geeignet sind, das Interesse an der Beschäftigung mit preußischer Geschichte zu </w:t>
      </w:r>
      <w:r w:rsidRPr="0060218E">
        <w:rPr>
          <w:rFonts w:ascii="Arial" w:hAnsi="Arial" w:cs="Arial"/>
        </w:rPr>
        <w:t>fördern</w:t>
      </w:r>
      <w:r w:rsidRPr="00CD7C32">
        <w:rPr>
          <w:rFonts w:ascii="Arial" w:hAnsi="Arial" w:cs="Arial"/>
        </w:rPr>
        <w:t xml:space="preserve">. </w:t>
      </w:r>
      <w:r w:rsidR="00586ECB">
        <w:rPr>
          <w:rFonts w:ascii="Arial" w:hAnsi="Arial" w:cs="Arial"/>
        </w:rPr>
        <w:t>Die Befassung mit der Geschichte Preußen</w:t>
      </w:r>
      <w:r w:rsidR="0060218E">
        <w:rPr>
          <w:rFonts w:ascii="Arial" w:hAnsi="Arial" w:cs="Arial"/>
        </w:rPr>
        <w:t>s</w:t>
      </w:r>
      <w:r w:rsidR="00586ECB">
        <w:rPr>
          <w:rFonts w:ascii="Arial" w:hAnsi="Arial" w:cs="Arial"/>
        </w:rPr>
        <w:t xml:space="preserve"> und seiner Beziehungen zu anderen Ländern soll </w:t>
      </w:r>
      <w:r w:rsidR="00FD2FBF">
        <w:rPr>
          <w:rFonts w:ascii="Arial" w:hAnsi="Arial" w:cs="Arial"/>
        </w:rPr>
        <w:t xml:space="preserve">auch </w:t>
      </w:r>
      <w:r w:rsidR="00586ECB">
        <w:rPr>
          <w:rFonts w:ascii="Arial" w:hAnsi="Arial" w:cs="Arial"/>
        </w:rPr>
        <w:t>de</w:t>
      </w:r>
      <w:r w:rsidR="00A72CC1">
        <w:rPr>
          <w:rFonts w:ascii="Arial" w:hAnsi="Arial" w:cs="Arial"/>
        </w:rPr>
        <w:t>m</w:t>
      </w:r>
      <w:r w:rsidR="00586ECB">
        <w:rPr>
          <w:rFonts w:ascii="Arial" w:hAnsi="Arial" w:cs="Arial"/>
        </w:rPr>
        <w:t xml:space="preserve"> Geist der Toleranz, der Völkerverständigung und d</w:t>
      </w:r>
      <w:r w:rsidR="00A72CC1">
        <w:rPr>
          <w:rFonts w:ascii="Arial" w:hAnsi="Arial" w:cs="Arial"/>
        </w:rPr>
        <w:t>em</w:t>
      </w:r>
      <w:r w:rsidR="00586ECB">
        <w:rPr>
          <w:rFonts w:ascii="Arial" w:hAnsi="Arial" w:cs="Arial"/>
        </w:rPr>
        <w:t xml:space="preserve"> Verständnis für andere Kulturen </w:t>
      </w:r>
      <w:r w:rsidR="00A72CC1" w:rsidRPr="00A72CC1">
        <w:rPr>
          <w:rFonts w:ascii="Arial" w:hAnsi="Arial" w:cs="Arial"/>
        </w:rPr>
        <w:t>dienen</w:t>
      </w:r>
      <w:r w:rsidR="00586ECB">
        <w:rPr>
          <w:rFonts w:ascii="Arial" w:hAnsi="Arial" w:cs="Arial"/>
        </w:rPr>
        <w:t xml:space="preserve">. </w:t>
      </w:r>
      <w:r w:rsidR="00631AB6">
        <w:rPr>
          <w:rFonts w:ascii="Arial" w:hAnsi="Arial" w:cs="Arial"/>
        </w:rPr>
        <w:t xml:space="preserve">Praktische Hilfe bei der Ausrichtung und Durchführung von Veranstaltungen sowie das </w:t>
      </w:r>
      <w:r w:rsidR="00882E16">
        <w:rPr>
          <w:rFonts w:ascii="Arial" w:hAnsi="Arial" w:cs="Arial"/>
        </w:rPr>
        <w:t>Sammeln von Spenden für eine finanzielle Förderung</w:t>
      </w:r>
      <w:r w:rsidR="00A72CC1">
        <w:rPr>
          <w:rFonts w:ascii="Arial" w:hAnsi="Arial" w:cs="Arial"/>
        </w:rPr>
        <w:t xml:space="preserve"> des Museums kann diese Aufgaben ergänzen</w:t>
      </w:r>
      <w:r w:rsidR="00882E16">
        <w:rPr>
          <w:rFonts w:ascii="Arial" w:hAnsi="Arial" w:cs="Arial"/>
        </w:rPr>
        <w:t>.</w:t>
      </w:r>
    </w:p>
    <w:sectPr w:rsidR="00935564" w:rsidSect="00BF775C">
      <w:headerReference w:type="default" r:id="rId8"/>
      <w:headerReference w:type="first" r:id="rId9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082" w:rsidRDefault="00581082" w:rsidP="00BF775C">
      <w:pPr>
        <w:spacing w:after="0" w:line="240" w:lineRule="auto"/>
      </w:pPr>
      <w:r>
        <w:separator/>
      </w:r>
    </w:p>
  </w:endnote>
  <w:endnote w:type="continuationSeparator" w:id="0">
    <w:p w:rsidR="00581082" w:rsidRDefault="00581082" w:rsidP="00BF7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082" w:rsidRDefault="00581082" w:rsidP="00BF775C">
      <w:pPr>
        <w:spacing w:after="0" w:line="240" w:lineRule="auto"/>
      </w:pPr>
      <w:r>
        <w:separator/>
      </w:r>
    </w:p>
  </w:footnote>
  <w:footnote w:type="continuationSeparator" w:id="0">
    <w:p w:rsidR="00581082" w:rsidRDefault="00581082" w:rsidP="00BF7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75C" w:rsidRPr="00B5451A" w:rsidRDefault="00BF775C">
    <w:pPr>
      <w:pStyle w:val="Kopfzeile"/>
      <w:jc w:val="right"/>
      <w:rPr>
        <w:sz w:val="16"/>
        <w:szCs w:val="16"/>
      </w:rPr>
    </w:pPr>
    <w:r w:rsidRPr="00B5451A">
      <w:t>-</w:t>
    </w:r>
    <w:sdt>
      <w:sdtPr>
        <w:id w:val="-1071972904"/>
        <w:docPartObj>
          <w:docPartGallery w:val="Page Numbers (Top of Page)"/>
          <w:docPartUnique/>
        </w:docPartObj>
      </w:sdtPr>
      <w:sdtEndPr>
        <w:rPr>
          <w:sz w:val="16"/>
          <w:szCs w:val="16"/>
        </w:rPr>
      </w:sdtEndPr>
      <w:sdtContent>
        <w:r w:rsidRPr="00B5451A">
          <w:fldChar w:fldCharType="begin"/>
        </w:r>
        <w:r w:rsidRPr="00B5451A">
          <w:instrText>PAGE   \* MERGEFORMAT</w:instrText>
        </w:r>
        <w:r w:rsidRPr="00B5451A">
          <w:fldChar w:fldCharType="separate"/>
        </w:r>
        <w:r w:rsidR="00C22EE2">
          <w:rPr>
            <w:noProof/>
          </w:rPr>
          <w:t>6</w:t>
        </w:r>
        <w:r w:rsidRPr="00B5451A">
          <w:fldChar w:fldCharType="end"/>
        </w:r>
        <w:r w:rsidRPr="00B5451A">
          <w:t xml:space="preserve">- </w:t>
        </w:r>
        <w:r w:rsidR="00B5451A" w:rsidRPr="00B5451A">
          <w:rPr>
            <w:sz w:val="16"/>
            <w:szCs w:val="16"/>
          </w:rPr>
          <w:t xml:space="preserve">          </w:t>
        </w:r>
        <w:r w:rsidR="00B5451A">
          <w:rPr>
            <w:sz w:val="16"/>
            <w:szCs w:val="16"/>
          </w:rPr>
          <w:t xml:space="preserve">                                           </w:t>
        </w:r>
        <w:r w:rsidR="00B5451A" w:rsidRPr="00B5451A">
          <w:rPr>
            <w:sz w:val="16"/>
            <w:szCs w:val="16"/>
          </w:rPr>
          <w:t xml:space="preserve">                                         </w:t>
        </w:r>
        <w:r w:rsidRPr="00B5451A">
          <w:rPr>
            <w:sz w:val="16"/>
            <w:szCs w:val="16"/>
          </w:rPr>
          <w:t xml:space="preserve">Satzung der Freunde des </w:t>
        </w:r>
        <w:r w:rsidR="00B5451A" w:rsidRPr="00B5451A">
          <w:rPr>
            <w:sz w:val="16"/>
            <w:szCs w:val="16"/>
          </w:rPr>
          <w:br/>
        </w:r>
        <w:r w:rsidRPr="00B5451A">
          <w:rPr>
            <w:sz w:val="16"/>
            <w:szCs w:val="16"/>
          </w:rPr>
          <w:t xml:space="preserve">Brandenburg-Preußen Museums Wustrau </w:t>
        </w:r>
      </w:sdtContent>
    </w:sdt>
  </w:p>
  <w:p w:rsidR="00BF775C" w:rsidRPr="00B5451A" w:rsidRDefault="00BF775C">
    <w:pPr>
      <w:pStyle w:val="Kopfzeile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75C" w:rsidRDefault="00BF775C" w:rsidP="00BF775C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00E205BD">
          <wp:extent cx="3767455" cy="1511935"/>
          <wp:effectExtent l="0" t="0" r="4445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7455" cy="1511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17901"/>
    <w:multiLevelType w:val="singleLevel"/>
    <w:tmpl w:val="F5DA3C36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>
    <w:nsid w:val="7BAF4049"/>
    <w:multiLevelType w:val="hybridMultilevel"/>
    <w:tmpl w:val="68145174"/>
    <w:lvl w:ilvl="0" w:tplc="0846D8A2">
      <w:start w:val="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75C"/>
    <w:rsid w:val="000B28A6"/>
    <w:rsid w:val="001C5311"/>
    <w:rsid w:val="00322938"/>
    <w:rsid w:val="00492BF5"/>
    <w:rsid w:val="0049621D"/>
    <w:rsid w:val="00513970"/>
    <w:rsid w:val="00581082"/>
    <w:rsid w:val="00586ECB"/>
    <w:rsid w:val="005F61FB"/>
    <w:rsid w:val="0060218E"/>
    <w:rsid w:val="00617AB9"/>
    <w:rsid w:val="00631AB6"/>
    <w:rsid w:val="00641966"/>
    <w:rsid w:val="006E59F6"/>
    <w:rsid w:val="006E6819"/>
    <w:rsid w:val="00866995"/>
    <w:rsid w:val="00882E16"/>
    <w:rsid w:val="008D037E"/>
    <w:rsid w:val="009104D8"/>
    <w:rsid w:val="009215E7"/>
    <w:rsid w:val="00935564"/>
    <w:rsid w:val="009400B1"/>
    <w:rsid w:val="009D5C2C"/>
    <w:rsid w:val="00A65678"/>
    <w:rsid w:val="00A72CC1"/>
    <w:rsid w:val="00A747EE"/>
    <w:rsid w:val="00AB13DE"/>
    <w:rsid w:val="00B069C4"/>
    <w:rsid w:val="00B31357"/>
    <w:rsid w:val="00B5451A"/>
    <w:rsid w:val="00BF775C"/>
    <w:rsid w:val="00C22EE2"/>
    <w:rsid w:val="00C87469"/>
    <w:rsid w:val="00CC207B"/>
    <w:rsid w:val="00CD7C32"/>
    <w:rsid w:val="00D20C23"/>
    <w:rsid w:val="00FD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83A721-8074-42E0-A99F-F3F099583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F775C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7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775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F7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775C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BF7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775C"/>
    <w:rPr>
      <w:rFonts w:asciiTheme="minorHAnsi" w:hAnsiTheme="minorHAnsi"/>
      <w:sz w:val="22"/>
    </w:rPr>
  </w:style>
  <w:style w:type="paragraph" w:styleId="Listenabsatz">
    <w:name w:val="List Paragraph"/>
    <w:basedOn w:val="Standard"/>
    <w:uiPriority w:val="34"/>
    <w:qFormat/>
    <w:rsid w:val="00A74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EA34C-349F-4B00-8902-3151027D8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aboedeck</dc:creator>
  <cp:lastModifiedBy>BPM</cp:lastModifiedBy>
  <cp:revision>5</cp:revision>
  <dcterms:created xsi:type="dcterms:W3CDTF">2014-06-24T07:37:00Z</dcterms:created>
  <dcterms:modified xsi:type="dcterms:W3CDTF">2014-07-03T14:21:00Z</dcterms:modified>
</cp:coreProperties>
</file>